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95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0069-01-2026-007834-27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07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Галина Павловна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предусмотренном ч. 1 ст.15.33.2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Александровой Евгении Олеговны</w:t>
      </w:r>
      <w:r>
        <w:rPr>
          <w:rFonts w:ascii="Times New Roman" w:eastAsia="Times New Roman" w:hAnsi="Times New Roman" w:cs="Times New Roman"/>
        </w:rPr>
        <w:t>, родивше</w:t>
      </w:r>
      <w:r>
        <w:rPr>
          <w:rFonts w:ascii="Times New Roman" w:eastAsia="Times New Roman" w:hAnsi="Times New Roman" w:cs="Times New Roman"/>
        </w:rPr>
        <w:t xml:space="preserve">йся </w:t>
      </w:r>
      <w:r>
        <w:rPr>
          <w:rStyle w:val="cat-UserDefinedgrp-43rplc-10"/>
          <w:rFonts w:ascii="Times New Roman" w:eastAsia="Times New Roman" w:hAnsi="Times New Roman" w:cs="Times New Roman"/>
        </w:rPr>
        <w:t>...</w:t>
      </w:r>
      <w:r>
        <w:rPr>
          <w:rStyle w:val="cat-UserDefinedgrp-44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Александрова Е.О.</w:t>
      </w:r>
      <w:r>
        <w:rPr>
          <w:rFonts w:ascii="Times New Roman" w:eastAsia="Times New Roman" w:hAnsi="Times New Roman" w:cs="Times New Roman"/>
        </w:rPr>
        <w:t xml:space="preserve">, являясь должностным лицом </w:t>
      </w:r>
      <w:r>
        <w:rPr>
          <w:rFonts w:ascii="Times New Roman" w:eastAsia="Times New Roman" w:hAnsi="Times New Roman" w:cs="Times New Roman"/>
        </w:rPr>
        <w:t xml:space="preserve">по адресу: г. Сургут,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Энергостроителей</w:t>
      </w:r>
      <w:r>
        <w:rPr>
          <w:rFonts w:ascii="Times New Roman" w:eastAsia="Times New Roman" w:hAnsi="Times New Roman" w:cs="Times New Roman"/>
        </w:rPr>
        <w:t>, дом 4</w:t>
      </w:r>
      <w:r>
        <w:rPr>
          <w:rFonts w:ascii="Times New Roman" w:eastAsia="Times New Roman" w:hAnsi="Times New Roman" w:cs="Times New Roman"/>
        </w:rPr>
        <w:t>, в нарушение п. 3 ст. 11 Федерального закона от 01.04.1996 г. № 27-ФЗ "Об индивидуальном (персонифицированном) учете в системе обязательного пенсионного страхования и обязательного социального страхования" не представил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сведения о застрахованных лицах по форме ЕФС-1 раздел 1 подраздел 1.2 с типом «Исходная» за 2025 год, необходимых для ведения индивидуального (персонифицированного) учета. Таким образом, </w:t>
      </w:r>
      <w:r>
        <w:rPr>
          <w:rStyle w:val="cat-UserDefinedgrp-44rplc-2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Александровой Е.О</w:t>
      </w:r>
      <w:r>
        <w:rPr>
          <w:rFonts w:ascii="Times New Roman" w:eastAsia="Times New Roman" w:hAnsi="Times New Roman" w:cs="Times New Roman"/>
        </w:rPr>
        <w:t xml:space="preserve">. 27.01.2026 г. допущено административное правонарушение, ответственность за которое предусмотрена ч. 1 ст. 15.33.2 КоАП РФ. 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</w:rPr>
        <w:t xml:space="preserve">ая, </w:t>
      </w:r>
      <w:r>
        <w:rPr>
          <w:rFonts w:ascii="Times New Roman" w:eastAsia="Times New Roman" w:hAnsi="Times New Roman" w:cs="Times New Roman"/>
        </w:rPr>
        <w:t>будучи извещенн</w:t>
      </w:r>
      <w:r>
        <w:rPr>
          <w:rFonts w:ascii="Times New Roman" w:eastAsia="Times New Roman" w:hAnsi="Times New Roman" w:cs="Times New Roman"/>
        </w:rPr>
        <w:t>ая</w:t>
      </w:r>
      <w:r>
        <w:rPr>
          <w:rFonts w:ascii="Times New Roman" w:eastAsia="Times New Roman" w:hAnsi="Times New Roman" w:cs="Times New Roman"/>
        </w:rPr>
        <w:t xml:space="preserve">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</w:rPr>
        <w:t xml:space="preserve">судебной повесткой, возвращенной в адрес суда с отметкой об истечении срока хранения </w:t>
      </w:r>
      <w:r>
        <w:rPr>
          <w:rFonts w:ascii="Times New Roman" w:eastAsia="Times New Roman" w:hAnsi="Times New Roman" w:cs="Times New Roman"/>
        </w:rPr>
        <w:t>(п. 6 постановления Пленума ВС РФ от 24.03.2005 г. № 5), не присутствовал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Александровой Е.О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об административном правонарушении № </w:t>
      </w:r>
      <w:r>
        <w:rPr>
          <w:rFonts w:ascii="Times New Roman" w:eastAsia="Times New Roman" w:hAnsi="Times New Roman" w:cs="Times New Roman"/>
        </w:rPr>
        <w:t>3716</w:t>
      </w:r>
      <w:r>
        <w:rPr>
          <w:rFonts w:ascii="Times New Roman" w:eastAsia="Times New Roman" w:hAnsi="Times New Roman" w:cs="Times New Roman"/>
        </w:rPr>
        <w:t xml:space="preserve">/2026 от </w:t>
      </w:r>
      <w:r>
        <w:rPr>
          <w:rFonts w:ascii="Times New Roman" w:eastAsia="Times New Roman" w:hAnsi="Times New Roman" w:cs="Times New Roman"/>
        </w:rPr>
        <w:t>31.08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01.09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 составлении протокола об административном правонарушении от </w:t>
      </w:r>
      <w:r>
        <w:rPr>
          <w:rFonts w:ascii="Times New Roman" w:eastAsia="Times New Roman" w:hAnsi="Times New Roman" w:cs="Times New Roman"/>
        </w:rPr>
        <w:t>15.07</w:t>
      </w:r>
      <w:r>
        <w:rPr>
          <w:rFonts w:ascii="Times New Roman" w:eastAsia="Times New Roman" w:hAnsi="Times New Roman" w:cs="Times New Roman"/>
        </w:rPr>
        <w:t xml:space="preserve">.2026 № </w:t>
      </w:r>
      <w:r>
        <w:rPr>
          <w:rFonts w:ascii="Times New Roman" w:eastAsia="Times New Roman" w:hAnsi="Times New Roman" w:cs="Times New Roman"/>
        </w:rPr>
        <w:t>37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17.07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>
        <w:rPr>
          <w:rFonts w:ascii="Times New Roman" w:eastAsia="Times New Roman" w:hAnsi="Times New Roman" w:cs="Times New Roman"/>
        </w:rPr>
        <w:t>08.07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общие сведения по страхователю;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п. 3 ст. 11 Федерального Закона от 01.04.1996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>№ 27-ФЗ «Об индивидуальном (персонифицированном) учете в системе обязательного пенсионного страхования и обязательного социального страхования» с</w:t>
      </w:r>
      <w:r>
        <w:rPr>
          <w:rFonts w:ascii="Times New Roman" w:eastAsia="Times New Roman" w:hAnsi="Times New Roman" w:cs="Times New Roman"/>
        </w:rPr>
        <w:t>ведения, указанные в</w:t>
      </w:r>
      <w:r>
        <w:rPr>
          <w:rFonts w:ascii="Times New Roman" w:eastAsia="Times New Roman" w:hAnsi="Times New Roman" w:cs="Times New Roman"/>
        </w:rPr>
        <w:t> 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</w:rPr>
          <w:t>п</w:t>
        </w:r>
        <w:r>
          <w:rPr>
            <w:rFonts w:ascii="Times New Roman" w:eastAsia="Times New Roman" w:hAnsi="Times New Roman" w:cs="Times New Roman"/>
            <w:color w:val="0000EE"/>
          </w:rPr>
          <w:t>.п</w:t>
        </w:r>
        <w:r>
          <w:rPr>
            <w:rFonts w:ascii="Times New Roman" w:eastAsia="Times New Roman" w:hAnsi="Times New Roman" w:cs="Times New Roman"/>
            <w:color w:val="0000EE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</w:rPr>
          <w:t>3 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данной</w:t>
      </w:r>
      <w:r>
        <w:rPr>
          <w:rFonts w:ascii="Times New Roman" w:eastAsia="Times New Roman" w:hAnsi="Times New Roman" w:cs="Times New Roman"/>
        </w:rPr>
        <w:t xml:space="preserve">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Александровой Е.О</w:t>
      </w:r>
      <w:r>
        <w:rPr>
          <w:rFonts w:ascii="Times New Roman" w:eastAsia="Times New Roman" w:hAnsi="Times New Roman" w:cs="Times New Roman"/>
        </w:rPr>
        <w:t>. 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Обстоятельств, предусмотренных ст. 4.3 КоАП РФ, отягчающих административную ответственность, суд</w:t>
      </w:r>
      <w:r>
        <w:rPr>
          <w:rFonts w:ascii="Times New Roman" w:eastAsia="Times New Roman" w:hAnsi="Times New Roman" w:cs="Times New Roman"/>
        </w:rPr>
        <w:t xml:space="preserve">ом не выявлено. </w:t>
      </w:r>
      <w:r>
        <w:rPr>
          <w:rFonts w:ascii="Times New Roman" w:eastAsia="Times New Roman" w:hAnsi="Times New Roman" w:cs="Times New Roman"/>
        </w:rPr>
        <w:t>При этом указание в протоколе об административном правонарушении на то, что ранее Александрова Е.О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привлекалась к административной ответственности по постановлению по делу № 5-2074-2614/2024 от 11.09.2024 года не образует оснований для признания данного факта обстоятельством, отягчающим ее административную ответственность, поскольку административным органом названное постановление суду не представлено.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взыскания, соблюдая требования ст. 4.1 КоАП РФ, мировой судья учитывает характер совершенного правонарушения, обстоятельства его совершения, личность правонарушителя, считает необходимым назначить </w:t>
      </w:r>
      <w:r>
        <w:rPr>
          <w:rFonts w:ascii="Times New Roman" w:eastAsia="Times New Roman" w:hAnsi="Times New Roman" w:cs="Times New Roman"/>
        </w:rPr>
        <w:t>Александровой Е.О</w:t>
      </w:r>
      <w:r>
        <w:rPr>
          <w:rFonts w:ascii="Times New Roman" w:eastAsia="Times New Roman" w:hAnsi="Times New Roman" w:cs="Times New Roman"/>
        </w:rPr>
        <w:t>. наказание в виде минимального штрафа,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установленного санкцией ч. 1 ст. 15.33.2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Исходя из оценки конкретных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 по настоящему делу, обстоятельств, свидетельствующих 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малозначительности совершенного административного правонарушения, 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усматривается.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Александрову Евгению Олеговну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 xml:space="preserve">ой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ст.15.33.2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>Банк 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России//УФК по Ханты-Мансийскому автономному округу - Югре г. Ханты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Мансийск, </w:t>
      </w:r>
      <w:r>
        <w:rPr>
          <w:rFonts w:ascii="Times New Roman" w:eastAsia="Times New Roman" w:hAnsi="Times New Roman" w:cs="Times New Roman"/>
        </w:rPr>
        <w:t xml:space="preserve">Получатель: </w:t>
      </w:r>
      <w:r>
        <w:rPr>
          <w:rFonts w:ascii="Times New Roman" w:eastAsia="Times New Roman" w:hAnsi="Times New Roman" w:cs="Times New Roman"/>
        </w:rPr>
        <w:t xml:space="preserve">УФК по Ханты-Мансийскому автономному округу - Югре г. л/с 04874Ф87010, </w:t>
      </w:r>
      <w:r>
        <w:rPr>
          <w:rFonts w:ascii="Times New Roman" w:eastAsia="Times New Roman" w:hAnsi="Times New Roman" w:cs="Times New Roman"/>
        </w:rPr>
        <w:t>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 xml:space="preserve">казначейского счета, </w:t>
      </w:r>
      <w:r>
        <w:rPr>
          <w:rFonts w:ascii="Times New Roman" w:eastAsia="Times New Roman" w:hAnsi="Times New Roman" w:cs="Times New Roman"/>
        </w:rPr>
        <w:t>Кор. Счет)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40102810245370000007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Fonts w:ascii="Times New Roman" w:eastAsia="Times New Roman" w:hAnsi="Times New Roman" w:cs="Times New Roman"/>
        </w:rPr>
        <w:t>8601002078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КПП </w:t>
      </w:r>
      <w:r>
        <w:rPr>
          <w:rFonts w:ascii="Times New Roman" w:eastAsia="Times New Roman" w:hAnsi="Times New Roman" w:cs="Times New Roman"/>
        </w:rPr>
        <w:t>860101001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БИК ТОФК </w:t>
      </w:r>
      <w:r>
        <w:rPr>
          <w:rFonts w:ascii="Times New Roman" w:eastAsia="Times New Roman" w:hAnsi="Times New Roman" w:cs="Times New Roman"/>
        </w:rPr>
        <w:t>007162163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ОКТМО </w:t>
      </w:r>
      <w:r>
        <w:rPr>
          <w:rFonts w:ascii="Times New Roman" w:eastAsia="Times New Roman" w:hAnsi="Times New Roman" w:cs="Times New Roman"/>
        </w:rPr>
        <w:t xml:space="preserve">71876000 </w:t>
      </w:r>
      <w:r>
        <w:rPr>
          <w:rFonts w:ascii="Times New Roman" w:eastAsia="Times New Roman" w:hAnsi="Times New Roman" w:cs="Times New Roman"/>
        </w:rPr>
        <w:t xml:space="preserve">(город Сургут), </w:t>
      </w:r>
      <w:r>
        <w:rPr>
          <w:rFonts w:ascii="Times New Roman" w:eastAsia="Times New Roman" w:hAnsi="Times New Roman" w:cs="Times New Roman"/>
        </w:rPr>
        <w:t xml:space="preserve">71826000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</w:t>
      </w:r>
      <w:r>
        <w:rPr>
          <w:rFonts w:ascii="Times New Roman" w:eastAsia="Times New Roman" w:hAnsi="Times New Roman" w:cs="Times New Roman"/>
        </w:rPr>
        <w:t xml:space="preserve"> - уплата штрафа по административному правонарушению, предусмотренному ч. 1 ст. 15.33.2 КоАП РФ,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79702700000000457085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</w:rPr>
        <w:t xml:space="preserve"> квитанции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</w:t>
      </w:r>
      <w:r>
        <w:rPr>
          <w:rFonts w:ascii="Times New Roman" w:eastAsia="Times New Roman" w:hAnsi="Times New Roman" w:cs="Times New Roman"/>
        </w:rPr>
        <w:t>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07.10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Подлинный до</w:t>
      </w:r>
      <w:r>
        <w:rPr>
          <w:rFonts w:ascii="Times New Roman" w:eastAsia="Times New Roman" w:hAnsi="Times New Roman" w:cs="Times New Roman"/>
        </w:rPr>
        <w:t>кумент нах</w:t>
      </w:r>
      <w:r>
        <w:rPr>
          <w:rFonts w:ascii="Times New Roman" w:eastAsia="Times New Roman" w:hAnsi="Times New Roman" w:cs="Times New Roman"/>
        </w:rPr>
        <w:t>одится в деле № 5-</w:t>
      </w:r>
      <w:r>
        <w:rPr>
          <w:rFonts w:ascii="Times New Roman" w:eastAsia="Times New Roman" w:hAnsi="Times New Roman" w:cs="Times New Roman"/>
        </w:rPr>
        <w:t>1895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10">
    <w:name w:val="cat-UserDefined grp-43 rplc-10"/>
    <w:basedOn w:val="DefaultParagraphFont"/>
  </w:style>
  <w:style w:type="character" w:customStyle="1" w:styleId="cat-UserDefinedgrp-44rplc-16">
    <w:name w:val="cat-UserDefined grp-44 rplc-16"/>
    <w:basedOn w:val="DefaultParagraphFont"/>
  </w:style>
  <w:style w:type="character" w:customStyle="1" w:styleId="cat-UserDefinedgrp-44rplc-23">
    <w:name w:val="cat-UserDefined grp-44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